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C0" w:rsidRPr="00D81B97" w:rsidRDefault="00E63DC0" w:rsidP="00E63DC0">
      <w:pPr>
        <w:jc w:val="center"/>
        <w:rPr>
          <w:b/>
          <w:bCs/>
          <w:i/>
          <w:iCs/>
          <w:lang w:eastAsia="ar-SA"/>
        </w:rPr>
      </w:pPr>
      <w:r w:rsidRPr="00D81B97">
        <w:rPr>
          <w:rFonts w:cstheme="minorHAnsi"/>
          <w:b/>
          <w:noProof/>
          <w:sz w:val="36"/>
          <w:szCs w:val="36"/>
          <w:lang w:eastAsia="it-IT"/>
        </w:rPr>
        <w:drawing>
          <wp:inline distT="0" distB="0" distL="0" distR="0">
            <wp:extent cx="6115050" cy="1038225"/>
            <wp:effectExtent l="19050" t="0" r="0" b="0"/>
            <wp:docPr id="1" name="Immagine 1" descr="banner_PON_14_20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B97">
        <w:object w:dxaOrig="1425" w:dyaOrig="1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9.5pt" o:ole="" filled="t">
            <v:fill opacity="0" color2="black"/>
            <v:imagedata r:id="rId5" o:title=""/>
          </v:shape>
          <o:OLEObject Type="Embed" ProgID="MSDraw" ShapeID="_x0000_i1025" DrawAspect="Content" ObjectID="_1613547356" r:id="rId6"/>
        </w:object>
      </w:r>
    </w:p>
    <w:p w:rsidR="00E63DC0" w:rsidRPr="00D81B97" w:rsidRDefault="00E63DC0" w:rsidP="00E63DC0">
      <w:pPr>
        <w:spacing w:after="0" w:line="240" w:lineRule="auto"/>
        <w:jc w:val="center"/>
        <w:rPr>
          <w:b/>
          <w:bCs/>
          <w:i/>
          <w:iCs/>
          <w:lang w:eastAsia="ar-SA"/>
        </w:rPr>
      </w:pPr>
      <w:r w:rsidRPr="00D81B97">
        <w:rPr>
          <w:b/>
          <w:bCs/>
          <w:i/>
          <w:iCs/>
          <w:lang w:eastAsia="ar-SA"/>
        </w:rPr>
        <w:t>Ministero dell’Istruzione, dell’Università e della Ricerca</w:t>
      </w:r>
    </w:p>
    <w:p w:rsidR="00E63DC0" w:rsidRPr="00D81B97" w:rsidRDefault="00E63DC0" w:rsidP="00E63DC0">
      <w:pPr>
        <w:spacing w:after="0" w:line="240" w:lineRule="auto"/>
        <w:jc w:val="center"/>
        <w:rPr>
          <w:b/>
          <w:bCs/>
          <w:i/>
          <w:iCs/>
          <w:lang w:eastAsia="ar-SA"/>
        </w:rPr>
      </w:pPr>
      <w:r w:rsidRPr="00D81B97">
        <w:rPr>
          <w:b/>
          <w:bCs/>
          <w:i/>
          <w:iCs/>
          <w:lang w:eastAsia="ar-SA"/>
        </w:rPr>
        <w:t>Ufficio Scolastico Regionale per il Lazio</w:t>
      </w:r>
    </w:p>
    <w:p w:rsidR="00E63DC0" w:rsidRPr="00D81B97" w:rsidRDefault="00E63DC0" w:rsidP="00E63DC0">
      <w:pPr>
        <w:spacing w:after="0" w:line="240" w:lineRule="auto"/>
        <w:jc w:val="center"/>
        <w:rPr>
          <w:b/>
          <w:bCs/>
          <w:i/>
          <w:iCs/>
          <w:lang w:eastAsia="ar-SA"/>
        </w:rPr>
      </w:pPr>
      <w:r w:rsidRPr="00D81B97">
        <w:rPr>
          <w:b/>
          <w:bCs/>
          <w:i/>
          <w:iCs/>
          <w:lang w:eastAsia="ar-SA"/>
        </w:rPr>
        <w:t>Liceo “Galileo Galilei”</w:t>
      </w:r>
    </w:p>
    <w:p w:rsidR="00E63DC0" w:rsidRPr="00D81B97" w:rsidRDefault="00E63DC0" w:rsidP="00E63DC0">
      <w:pPr>
        <w:spacing w:after="0" w:line="240" w:lineRule="auto"/>
        <w:jc w:val="center"/>
        <w:rPr>
          <w:b/>
          <w:bCs/>
          <w:i/>
          <w:iCs/>
          <w:lang w:eastAsia="ar-SA"/>
        </w:rPr>
      </w:pPr>
      <w:r w:rsidRPr="00D81B97">
        <w:rPr>
          <w:b/>
          <w:bCs/>
          <w:i/>
          <w:iCs/>
          <w:lang w:eastAsia="ar-SA"/>
        </w:rPr>
        <w:t>Indirizzi: Scientifico, Linguistico e Musicale</w:t>
      </w:r>
    </w:p>
    <w:p w:rsidR="00E63DC0" w:rsidRPr="00D81B97" w:rsidRDefault="00E63DC0" w:rsidP="00E63DC0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i/>
          <w:iCs/>
          <w:lang w:eastAsia="ar-SA"/>
        </w:rPr>
      </w:pPr>
      <w:r w:rsidRPr="00D81B97">
        <w:rPr>
          <w:rFonts w:ascii="Calibri" w:eastAsia="Times New Roman" w:hAnsi="Calibri" w:cs="Calibri"/>
          <w:i/>
          <w:iCs/>
          <w:lang w:eastAsia="ar-SA"/>
        </w:rPr>
        <w:t>00053 Civitavecchia - Via dell’Immacolata, 4 - Tel. 06 121124345</w:t>
      </w:r>
    </w:p>
    <w:p w:rsidR="00E63DC0" w:rsidRPr="00D81B97" w:rsidRDefault="00E63DC0" w:rsidP="00E63DC0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i/>
          <w:iCs/>
          <w:lang w:eastAsia="ar-SA"/>
        </w:rPr>
      </w:pPr>
      <w:r w:rsidRPr="00D81B97">
        <w:rPr>
          <w:rFonts w:ascii="Calibri" w:eastAsia="Times New Roman" w:hAnsi="Calibri" w:cs="Calibri"/>
          <w:i/>
          <w:iCs/>
          <w:lang w:eastAsia="ar-SA"/>
        </w:rPr>
        <w:t>00058 Santa Marinella (Sede distaccata)- Via G. Galilei - Tel. 06 121127180</w:t>
      </w:r>
    </w:p>
    <w:p w:rsidR="00E63DC0" w:rsidRPr="00D81B97" w:rsidRDefault="00E63DC0" w:rsidP="00E63DC0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i/>
          <w:iCs/>
          <w:lang w:eastAsia="ar-SA"/>
        </w:rPr>
      </w:pPr>
      <w:r w:rsidRPr="00D81B97">
        <w:rPr>
          <w:rFonts w:ascii="Calibri" w:eastAsia="Times New Roman" w:hAnsi="Calibri" w:cs="Calibri"/>
          <w:i/>
          <w:iCs/>
          <w:lang w:eastAsia="ar-SA"/>
        </w:rPr>
        <w:t>Codice Fiscale 83002690580</w:t>
      </w:r>
      <w:r w:rsidRPr="00D81B97">
        <w:rPr>
          <w:rFonts w:ascii="Calibri" w:eastAsia="Times New Roman" w:hAnsi="Calibri" w:cs="Calibri"/>
          <w:i/>
          <w:iCs/>
          <w:lang w:eastAsia="ar-SA"/>
        </w:rPr>
        <w:tab/>
        <w:t>Codice Meccanografico RMPS130006</w:t>
      </w:r>
    </w:p>
    <w:p w:rsidR="00E63DC0" w:rsidRPr="00D81B97" w:rsidRDefault="00E63DC0" w:rsidP="00E63DC0">
      <w:pPr>
        <w:spacing w:after="0" w:line="240" w:lineRule="auto"/>
        <w:jc w:val="center"/>
      </w:pPr>
      <w:r w:rsidRPr="00D81B97">
        <w:t xml:space="preserve">e-mail: RMPS130006@istruzione.it; </w:t>
      </w:r>
      <w:hyperlink r:id="rId7" w:history="1">
        <w:r w:rsidRPr="00D81B97">
          <w:rPr>
            <w:color w:val="0000FF" w:themeColor="hyperlink"/>
            <w:u w:val="single"/>
          </w:rPr>
          <w:t>RMPS130006@istruzione.it</w:t>
        </w:r>
      </w:hyperlink>
    </w:p>
    <w:p w:rsidR="00E63DC0" w:rsidRPr="00D81B97" w:rsidRDefault="00E63DC0" w:rsidP="00E63DC0">
      <w:pPr>
        <w:spacing w:after="0" w:line="240" w:lineRule="auto"/>
        <w:jc w:val="center"/>
        <w:rPr>
          <w:lang w:eastAsia="ar-SA"/>
        </w:rPr>
      </w:pPr>
      <w:r w:rsidRPr="00D81B97">
        <w:rPr>
          <w:color w:val="000000"/>
        </w:rPr>
        <w:t>AMBITO TERRITORIALE 11</w:t>
      </w:r>
    </w:p>
    <w:p w:rsidR="00E63DC0" w:rsidRPr="00D81B97" w:rsidRDefault="00E63DC0" w:rsidP="00E63DC0"/>
    <w:p w:rsidR="00E63DC0" w:rsidRPr="00D81B97" w:rsidRDefault="00E63DC0" w:rsidP="00E63DC0">
      <w:pPr>
        <w:rPr>
          <w:b/>
        </w:rPr>
      </w:pPr>
      <w:r w:rsidRPr="00D81B97">
        <w:tab/>
      </w:r>
      <w:r w:rsidRPr="00D81B97">
        <w:tab/>
      </w:r>
      <w:r w:rsidRPr="00D81B97">
        <w:tab/>
      </w:r>
      <w:r w:rsidRPr="00D81B97">
        <w:tab/>
      </w:r>
      <w:r w:rsidRPr="00D81B97">
        <w:tab/>
      </w:r>
      <w:r>
        <w:tab/>
      </w:r>
      <w:r>
        <w:tab/>
      </w:r>
      <w:r>
        <w:tab/>
      </w:r>
      <w:r>
        <w:tab/>
      </w:r>
      <w:r>
        <w:tab/>
      </w:r>
      <w:r w:rsidRPr="00E63DC0">
        <w:rPr>
          <w:b/>
        </w:rPr>
        <w:t>ALLEGATO B</w:t>
      </w:r>
    </w:p>
    <w:p w:rsidR="00E63DC0" w:rsidRPr="00D81B97" w:rsidRDefault="00E63DC0" w:rsidP="00E63DC0">
      <w:pPr>
        <w:spacing w:after="0"/>
        <w:jc w:val="both"/>
        <w:rPr>
          <w:rFonts w:cstheme="minorHAnsi"/>
          <w:i/>
        </w:rPr>
      </w:pPr>
      <w:r w:rsidRPr="00D81B97">
        <w:rPr>
          <w:rFonts w:cstheme="minorHAnsi"/>
          <w:b/>
        </w:rPr>
        <w:t xml:space="preserve">OGGETTO: </w:t>
      </w:r>
      <w:r>
        <w:rPr>
          <w:rFonts w:cstheme="minorHAnsi"/>
          <w:b/>
        </w:rPr>
        <w:t>Procedura comparativa</w:t>
      </w:r>
      <w:r w:rsidRPr="00D81B97">
        <w:rPr>
          <w:rFonts w:cstheme="minorHAnsi"/>
          <w:b/>
        </w:rPr>
        <w:t xml:space="preserve"> a presentare la propria offerta ai sensi dell’art. 36, comma 2, </w:t>
      </w:r>
      <w:proofErr w:type="spellStart"/>
      <w:r w:rsidRPr="00D81B97">
        <w:rPr>
          <w:rFonts w:cstheme="minorHAnsi"/>
          <w:b/>
        </w:rPr>
        <w:t>lett.b</w:t>
      </w:r>
      <w:proofErr w:type="spellEnd"/>
      <w:r w:rsidRPr="00D81B97">
        <w:rPr>
          <w:rFonts w:cstheme="minorHAnsi"/>
          <w:b/>
        </w:rPr>
        <w:t xml:space="preserve">) del D.lgs. 18 aprile 2016, n. 50 e </w:t>
      </w:r>
      <w:proofErr w:type="spellStart"/>
      <w:r w:rsidRPr="00D81B97">
        <w:rPr>
          <w:rFonts w:cstheme="minorHAnsi"/>
          <w:b/>
        </w:rPr>
        <w:t>ss.mm.ii.</w:t>
      </w:r>
      <w:proofErr w:type="spellEnd"/>
      <w:r w:rsidRPr="00D81B97">
        <w:rPr>
          <w:rFonts w:cstheme="minorHAnsi"/>
          <w:b/>
        </w:rPr>
        <w:t xml:space="preserve">, per l’acquisizione di servizi per un per un percorso formativo di mobilità transnazionale (Glasgow – Scozia). </w:t>
      </w:r>
      <w:r w:rsidRPr="00D81B97">
        <w:rPr>
          <w:rFonts w:cstheme="minorHAnsi"/>
        </w:rPr>
        <w:t>P</w:t>
      </w:r>
      <w:r w:rsidRPr="00D81B97">
        <w:rPr>
          <w:rFonts w:cstheme="minorHAnsi"/>
          <w:i/>
        </w:rPr>
        <w:t xml:space="preserve">rogetto PON Fondi Strutturali Europei – programma operativo nazionale “Per la scuola, competenze e ambienti per l’apprendimento” 2014-2020. Avviso </w:t>
      </w:r>
      <w:proofErr w:type="spellStart"/>
      <w:r w:rsidRPr="00D81B97">
        <w:rPr>
          <w:rFonts w:cstheme="minorHAnsi"/>
          <w:i/>
        </w:rPr>
        <w:t>Prot</w:t>
      </w:r>
      <w:proofErr w:type="spellEnd"/>
      <w:r w:rsidRPr="00D81B97">
        <w:rPr>
          <w:rFonts w:cstheme="minorHAnsi"/>
          <w:i/>
        </w:rPr>
        <w:t xml:space="preserve">. AOODGEFID/3504 del 31 marzo 2017 “Potenziamento della Cittadinanza europea”, Asse I – Istruzione – Fondo Sociale Europeo (FSE). Obiettivo Specifico 10.2 Miglioramento delle competenze chiave degli allievi. Azione 10.2.2 Azioni di integrazione e potenziamento delle aree disciplinari di base. </w:t>
      </w:r>
      <w:r w:rsidRPr="00D81B97">
        <w:rPr>
          <w:rFonts w:cstheme="minorHAnsi"/>
          <w:b/>
        </w:rPr>
        <w:t>SOTTOAZIONE 10.2.3C – MOBILITÀ TRANSNAZIONALE</w:t>
      </w:r>
      <w:r w:rsidR="00022380">
        <w:rPr>
          <w:rFonts w:cstheme="minorHAnsi"/>
          <w:b/>
        </w:rPr>
        <w:t xml:space="preserve"> “</w:t>
      </w:r>
      <w:r w:rsidRPr="00D81B97">
        <w:rPr>
          <w:rFonts w:cstheme="minorHAnsi"/>
          <w:b/>
        </w:rPr>
        <w:t>DALLA BREXIT ALLA SCOXIT” - Codice progetto: FSEPON-LA-2018-3</w:t>
      </w:r>
    </w:p>
    <w:p w:rsidR="00E63DC0" w:rsidRPr="00D81B97" w:rsidRDefault="00E63DC0" w:rsidP="00E63DC0">
      <w:pPr>
        <w:spacing w:after="0"/>
        <w:jc w:val="both"/>
        <w:rPr>
          <w:rFonts w:cs="Calibri"/>
        </w:rPr>
      </w:pPr>
      <w:r w:rsidRPr="00D81B97">
        <w:rPr>
          <w:rFonts w:cstheme="minorHAnsi"/>
          <w:b/>
        </w:rPr>
        <w:t xml:space="preserve"> CUP I31H17000230006. </w:t>
      </w:r>
      <w:r w:rsidRPr="00D81B97">
        <w:rPr>
          <w:rFonts w:cs="Calibri"/>
          <w:b/>
        </w:rPr>
        <w:t>CIG: Z9426FCC8F</w:t>
      </w:r>
    </w:p>
    <w:p w:rsidR="00E63DC0" w:rsidRPr="00D81B97" w:rsidRDefault="00E63DC0" w:rsidP="00E63DC0">
      <w:pPr>
        <w:spacing w:after="0"/>
        <w:jc w:val="both"/>
        <w:rPr>
          <w:rFonts w:cs="Calibri"/>
        </w:rPr>
      </w:pPr>
    </w:p>
    <w:p w:rsidR="00E63DC0" w:rsidRPr="00575304" w:rsidRDefault="00E63DC0" w:rsidP="00575304">
      <w:pPr>
        <w:jc w:val="center"/>
        <w:rPr>
          <w:b/>
          <w:u w:val="single"/>
        </w:rPr>
      </w:pPr>
      <w:r w:rsidRPr="00575304">
        <w:rPr>
          <w:b/>
          <w:u w:val="single"/>
        </w:rPr>
        <w:t>DICHIARAZIONE RILASCIATA AI SENSI DEGLI ARTT. 46 E 47 DEL D.P.R. 445/2000</w:t>
      </w:r>
    </w:p>
    <w:p w:rsidR="00E63DC0" w:rsidRDefault="00E63DC0" w:rsidP="00E63DC0">
      <w:r>
        <w:t>Il sottoscritto ………………, nato a ……….il ………….., C.F. …………….., residente in ……………,</w:t>
      </w:r>
    </w:p>
    <w:p w:rsidR="00E63DC0" w:rsidRDefault="00E63DC0" w:rsidP="00E63DC0">
      <w:proofErr w:type="spellStart"/>
      <w:r>
        <w:t>tel</w:t>
      </w:r>
      <w:proofErr w:type="spellEnd"/>
      <w:r>
        <w:t xml:space="preserve"> </w:t>
      </w:r>
      <w:proofErr w:type="spellStart"/>
      <w:r>
        <w:t>………</w:t>
      </w:r>
      <w:proofErr w:type="spellEnd"/>
      <w:r>
        <w:t>. Fax ……………, e-mail ……….</w:t>
      </w:r>
      <w:r w:rsidR="00575304">
        <w:t xml:space="preserve">. in qualità di legale </w:t>
      </w:r>
      <w:r>
        <w:t>rappresentante/procuratore/titolare dell’impresa-----------------</w:t>
      </w:r>
      <w:r w:rsidR="00575304">
        <w:t xml:space="preserve">------------------------------- </w:t>
      </w:r>
      <w:r>
        <w:t>----------</w:t>
      </w:r>
    </w:p>
    <w:p w:rsidR="00E63DC0" w:rsidRDefault="00E63DC0" w:rsidP="00575304">
      <w:pPr>
        <w:jc w:val="center"/>
      </w:pPr>
      <w:r>
        <w:t>DICHIARA</w:t>
      </w:r>
    </w:p>
    <w:p w:rsidR="00A07D64" w:rsidRDefault="00E63DC0" w:rsidP="00575304">
      <w:pPr>
        <w:jc w:val="both"/>
      </w:pPr>
      <w:r>
        <w:t>Ai sensi e per gli effetti del D.P.R. n. 445/2000, consapevo</w:t>
      </w:r>
      <w:r w:rsidR="00575304">
        <w:t xml:space="preserve">le della responsabilità e delle </w:t>
      </w:r>
      <w:r>
        <w:t>conseguenze civili e penali previste in caso di dichiara</w:t>
      </w:r>
      <w:r w:rsidR="00575304">
        <w:t xml:space="preserve">zioni mendaci e/o formazione od </w:t>
      </w:r>
      <w:r>
        <w:t>uso di atti falsi nonché in caso di esibizione di atti contene</w:t>
      </w:r>
      <w:r w:rsidR="00575304">
        <w:t xml:space="preserve">nti dati non più corrispondenti </w:t>
      </w:r>
      <w:r>
        <w:t>a verità, e consapevole, altresì, che qualora emerga la non</w:t>
      </w:r>
      <w:r w:rsidR="00575304">
        <w:t xml:space="preserve"> veridicità del contenuto della </w:t>
      </w:r>
      <w:r>
        <w:t>presente dichiarazione, il sottoscritto decadrà dai b</w:t>
      </w:r>
      <w:r w:rsidR="00575304">
        <w:t xml:space="preserve">enefici per i quali la stessa è </w:t>
      </w:r>
      <w:r>
        <w:t>rilasciata:</w:t>
      </w:r>
    </w:p>
    <w:p w:rsidR="00575304" w:rsidRDefault="00575304" w:rsidP="00575304">
      <w:pPr>
        <w:jc w:val="both"/>
      </w:pPr>
      <w:r>
        <w:t>1. Di essere legale rappresentante …………………………., e conseguentemente di avere l’idoneità alla sottoscrizione degli atti delle presente gara;</w:t>
      </w:r>
    </w:p>
    <w:p w:rsidR="00575304" w:rsidRDefault="00575304" w:rsidP="00575304">
      <w:pPr>
        <w:jc w:val="both"/>
      </w:pPr>
      <w:r>
        <w:lastRenderedPageBreak/>
        <w:t xml:space="preserve">a. che è in regola con gli adempimenti contributivi, sulla base della rispettiva normativa di riferimento, impegnandosi fin d’ora, in caso di aggiudicazione della gara, a indicare la regolarità del “DURC”, la Tracciabilità del conto dedicato e quant’altro di utile ai sensi e per gli effetti del D. </w:t>
      </w:r>
      <w:proofErr w:type="spellStart"/>
      <w:r>
        <w:t>Lgs</w:t>
      </w:r>
      <w:proofErr w:type="spellEnd"/>
      <w:r>
        <w:t xml:space="preserve"> n. 163/2006 e </w:t>
      </w:r>
      <w:proofErr w:type="spellStart"/>
      <w:r>
        <w:t>s.m.i</w:t>
      </w:r>
      <w:proofErr w:type="spellEnd"/>
      <w:r>
        <w:t>;</w:t>
      </w:r>
    </w:p>
    <w:p w:rsidR="00575304" w:rsidRDefault="00575304" w:rsidP="00575304">
      <w:pPr>
        <w:jc w:val="both"/>
      </w:pPr>
      <w:r>
        <w:t>b. il numero di matricola INPS e il numero di matricola INAIL ai fini della richiesta del DURC;</w:t>
      </w:r>
    </w:p>
    <w:p w:rsidR="00575304" w:rsidRDefault="00575304" w:rsidP="00575304">
      <w:pPr>
        <w:jc w:val="both"/>
      </w:pPr>
      <w:r>
        <w:t xml:space="preserve">c. che mantiene la validità dell’offerta </w:t>
      </w:r>
      <w:r w:rsidRPr="00B50D4C">
        <w:t xml:space="preserve">per almeno </w:t>
      </w:r>
      <w:r w:rsidR="00C86CEB" w:rsidRPr="00B50D4C">
        <w:t>cinque</w:t>
      </w:r>
      <w:r w:rsidRPr="00B50D4C">
        <w:t xml:space="preserve"> mesi;</w:t>
      </w:r>
    </w:p>
    <w:p w:rsidR="00575304" w:rsidRDefault="00575304" w:rsidP="00575304">
      <w:pPr>
        <w:jc w:val="both"/>
      </w:pPr>
      <w:r>
        <w:t>d. di essere in grado di anticipare le somme richieste per la prenotazione dei servizi compresi nell’offerta;</w:t>
      </w:r>
      <w:r w:rsidR="00C86CEB">
        <w:t xml:space="preserve"> (l’Istituzione scolastica effettuerà il pagamento solo al ricevimento dei fondi del presente progetto da parte del MIUR</w:t>
      </w:r>
    </w:p>
    <w:p w:rsidR="00575304" w:rsidRDefault="00575304" w:rsidP="00575304">
      <w:pPr>
        <w:jc w:val="both"/>
      </w:pPr>
      <w:r>
        <w:t>e. di avere esperienze qualificate nell’organizzazione e gestione di percorsi linguistici presso strutture ristorative o alberghiere all’estero</w:t>
      </w:r>
      <w:r w:rsidR="00704E8D">
        <w:t>;</w:t>
      </w:r>
    </w:p>
    <w:p w:rsidR="00575304" w:rsidRDefault="00575304" w:rsidP="00575304">
      <w:pPr>
        <w:jc w:val="both"/>
      </w:pPr>
      <w:r>
        <w:t>di garantire che le attività previste nel bando saranno interamente realizzate;</w:t>
      </w:r>
    </w:p>
    <w:p w:rsidR="00575304" w:rsidRDefault="00575304" w:rsidP="00575304">
      <w:pPr>
        <w:jc w:val="both"/>
      </w:pPr>
      <w:r>
        <w:t>g. di rinunciare sin da ora alla richiesta di eventuali interessi legali e/o oneri di alcun tipo per eventuali ritardi nel pagamento indipendenti dalla volontà di questa istituzione scolastica;</w:t>
      </w:r>
    </w:p>
    <w:p w:rsidR="00575304" w:rsidRDefault="00575304" w:rsidP="00575304">
      <w:pPr>
        <w:jc w:val="both"/>
      </w:pPr>
      <w:r>
        <w:t>h. di non trovarsi in alcuna delle posizioni o condizioni ostative previste dalla vigente legislazione in materia di lotta alla delinquenza di tipo mafioso;</w:t>
      </w:r>
    </w:p>
    <w:p w:rsidR="00575304" w:rsidRDefault="00575304" w:rsidP="00575304">
      <w:pPr>
        <w:jc w:val="both"/>
      </w:pPr>
      <w:r>
        <w:t>i. di essere in regola con gli obblighi relativi al pagamento di tutte le tasse e le imposte e di non avere nessuna pendenza con l’Agenzia delle Entrate e/o con EQUITALIA Spa;</w:t>
      </w:r>
    </w:p>
    <w:p w:rsidR="00575304" w:rsidRDefault="00575304" w:rsidP="00575304">
      <w:pPr>
        <w:jc w:val="both"/>
      </w:pPr>
      <w:r>
        <w:t>j. che l’impresa non si trova in stato di fallimento, di liquidazione, di amministrazione controllata, di concordato preventivo, che nei</w:t>
      </w:r>
      <w:r w:rsidR="00704E8D">
        <w:t xml:space="preserve"> </w:t>
      </w:r>
      <w:r>
        <w:t xml:space="preserve"> riguardi dell’impresa non è in corso un procedimento per la dichiarazione di una delle predette situazioni e che l’impresa non versa in stato di sospensione dell’attività commerciale.</w:t>
      </w:r>
    </w:p>
    <w:p w:rsidR="00575304" w:rsidRDefault="00575304" w:rsidP="00575304">
      <w:pPr>
        <w:jc w:val="both"/>
      </w:pPr>
      <w:r>
        <w:t>k. che non sussistano condanne con sentenze passate in giudicato per qualsiasi reato incidente sulla moralità professionale o per delitti finanziari nei confronti di: legali rappresentanti, amministratori nel caso di società per azioni o società a responsabilità limitata o soci nel caso di società a nome collettivo, soci accomandatari nel caso di società in accomandita semplice;</w:t>
      </w:r>
    </w:p>
    <w:p w:rsidR="00575304" w:rsidRDefault="00575304" w:rsidP="00575304">
      <w:pPr>
        <w:jc w:val="both"/>
      </w:pPr>
      <w:r>
        <w:t>l. di non avere procedimenti pendenti per l’applicazione di misure di prevenzione di cui all’art. 3 della legge 27/12/1956 n. 1423;</w:t>
      </w:r>
    </w:p>
    <w:p w:rsidR="00575304" w:rsidRDefault="00575304" w:rsidP="00575304">
      <w:pPr>
        <w:jc w:val="both"/>
      </w:pPr>
      <w:r>
        <w:t>m. che non esistano cause ostative alla partecipazione alla gara, di cui all’art. 10 della legge 31/05/1965 n. 575;</w:t>
      </w:r>
    </w:p>
    <w:p w:rsidR="00575304" w:rsidRDefault="00575304" w:rsidP="00575304">
      <w:pPr>
        <w:jc w:val="both"/>
      </w:pPr>
      <w:r>
        <w:t>n. di non aver violato il divieto di intestazione fiduciaria posto dall’articolo 17  della legge 19 marzo 1990, n. 55;</w:t>
      </w:r>
    </w:p>
    <w:p w:rsidR="00575304" w:rsidRDefault="00575304" w:rsidP="00575304">
      <w:pPr>
        <w:jc w:val="both"/>
      </w:pPr>
      <w:r>
        <w:t xml:space="preserve">o. di rispettare tutti gli obblighi in materia di sicurezza e condizioni nei luoghi di lavoro ex </w:t>
      </w:r>
      <w:proofErr w:type="spellStart"/>
      <w:r>
        <w:t>D.Lgs</w:t>
      </w:r>
      <w:proofErr w:type="spellEnd"/>
      <w:r>
        <w:t xml:space="preserve"> 81/2008 e </w:t>
      </w:r>
      <w:proofErr w:type="spellStart"/>
      <w:r>
        <w:t>s</w:t>
      </w:r>
      <w:r w:rsidR="00704E8D">
        <w:t>s.</w:t>
      </w:r>
      <w:r>
        <w:t>m</w:t>
      </w:r>
      <w:r w:rsidR="00704E8D">
        <w:t>m.i</w:t>
      </w:r>
      <w:r>
        <w:t>i</w:t>
      </w:r>
      <w:proofErr w:type="spellEnd"/>
      <w:r>
        <w:t>;</w:t>
      </w:r>
    </w:p>
    <w:p w:rsidR="00575304" w:rsidRDefault="00575304" w:rsidP="00575304">
      <w:pPr>
        <w:jc w:val="both"/>
      </w:pPr>
      <w:r>
        <w:t>p. di non aver commesso gravi infrazioni debitamente accertate alle norme in materia di sicurezza e ogni altro obbligo derivante dai rapporti di lavoro;</w:t>
      </w:r>
    </w:p>
    <w:p w:rsidR="00575304" w:rsidRDefault="00575304" w:rsidP="00575304">
      <w:pPr>
        <w:jc w:val="both"/>
      </w:pPr>
      <w:r>
        <w:t>q. di non aver commesso, secondo motivata valutazione della stazione appaltante, grave negligenza o malafede nell’esecuzione delle prestazioni affidate dalla stazione appaltante che bandisce la gara, o errore grave nell’esercizio della propria attività professionale, accertato con qualsiasi mezzo di prova da parte della stazione appaltante;</w:t>
      </w:r>
    </w:p>
    <w:p w:rsidR="00575304" w:rsidRDefault="00575304" w:rsidP="00575304">
      <w:pPr>
        <w:jc w:val="both"/>
      </w:pPr>
      <w:r>
        <w:t xml:space="preserve">r. di non trovarsi in caso di sanzione </w:t>
      </w:r>
      <w:proofErr w:type="spellStart"/>
      <w:r>
        <w:t>interdittiva</w:t>
      </w:r>
      <w:proofErr w:type="spellEnd"/>
      <w:r>
        <w:t xml:space="preserve"> di cui all’articolo 9 comma 2 lett. c del </w:t>
      </w:r>
      <w:proofErr w:type="spellStart"/>
      <w:r>
        <w:t>D.Lgs</w:t>
      </w:r>
      <w:proofErr w:type="spellEnd"/>
      <w:r>
        <w:t xml:space="preserve"> 8 giugno 2001, n. 231 o altra sanzione che comporta il divieto di contrarre con altra Pubblica Amministrazione, compresi i provvedimenti </w:t>
      </w:r>
      <w:proofErr w:type="spellStart"/>
      <w:r>
        <w:t>interdittivi</w:t>
      </w:r>
      <w:proofErr w:type="spellEnd"/>
      <w:r>
        <w:t xml:space="preserve"> di cui all’articolo 36 – bis, comma 1, del decreto legge 4 luglio 2006, n. 223, convertito con modificazioni, dalla legge 4 agosto 2006, n. 248;</w:t>
      </w:r>
    </w:p>
    <w:p w:rsidR="00575304" w:rsidRDefault="00575304" w:rsidP="00575304">
      <w:pPr>
        <w:jc w:val="both"/>
      </w:pPr>
      <w:r>
        <w:t>s. di non trovarsi nel caso di sospensione o decadenza dell’attestazione SOA per aver prodotto falsa documentazione o dichiarazioni mendaci, risultanti dal casellario informatico;</w:t>
      </w:r>
    </w:p>
    <w:p w:rsidR="00575304" w:rsidRDefault="00575304" w:rsidP="00575304">
      <w:pPr>
        <w:jc w:val="both"/>
      </w:pPr>
      <w:r>
        <w:t xml:space="preserve">t. di acconsentire ai sensi e per gli effetti del </w:t>
      </w:r>
      <w:r w:rsidRPr="00575304">
        <w:t>GDPR 2016/679</w:t>
      </w:r>
      <w:r>
        <w:t>. Al trattamento dei dati per la presente procedura;</w:t>
      </w:r>
    </w:p>
    <w:p w:rsidR="00575304" w:rsidRDefault="00575304" w:rsidP="00575304">
      <w:pPr>
        <w:jc w:val="both"/>
      </w:pPr>
      <w:r>
        <w:t>u. di aver preso visione delle condizioni indicate nel presente bando e di accettarle incondizionatamente.</w:t>
      </w:r>
    </w:p>
    <w:p w:rsidR="00575304" w:rsidRDefault="00575304" w:rsidP="00575304">
      <w:pPr>
        <w:jc w:val="both"/>
      </w:pPr>
      <w:r>
        <w:t>Si allega fotocopia del documento di identità in corso di validità del legale rappresentante/procuratore/titolare.</w:t>
      </w:r>
    </w:p>
    <w:p w:rsidR="00575304" w:rsidRDefault="00575304" w:rsidP="00575304">
      <w:pPr>
        <w:jc w:val="both"/>
      </w:pPr>
    </w:p>
    <w:p w:rsidR="00575304" w:rsidRDefault="00575304" w:rsidP="00575304">
      <w:pPr>
        <w:jc w:val="both"/>
      </w:pPr>
      <w:r>
        <w:t>…………....….., lì …….</w:t>
      </w:r>
    </w:p>
    <w:p w:rsidR="00575304" w:rsidRDefault="00575304" w:rsidP="00575304">
      <w:pPr>
        <w:jc w:val="both"/>
      </w:pPr>
    </w:p>
    <w:p w:rsidR="00575304" w:rsidRDefault="007E07E8" w:rsidP="00575304">
      <w:pPr>
        <w:ind w:left="4248" w:firstLine="708"/>
        <w:jc w:val="both"/>
      </w:pPr>
      <w:r>
        <w:t>I</w:t>
      </w:r>
      <w:bookmarkStart w:id="0" w:name="_GoBack"/>
      <w:bookmarkEnd w:id="0"/>
      <w:r w:rsidR="00575304">
        <w:t>l Dichiarante__________________________</w:t>
      </w:r>
    </w:p>
    <w:sectPr w:rsidR="00575304" w:rsidSect="00DA11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E63DC0"/>
    <w:rsid w:val="00022380"/>
    <w:rsid w:val="00306E88"/>
    <w:rsid w:val="00575304"/>
    <w:rsid w:val="0061677D"/>
    <w:rsid w:val="0066173D"/>
    <w:rsid w:val="00704E8D"/>
    <w:rsid w:val="007703F5"/>
    <w:rsid w:val="007E07E8"/>
    <w:rsid w:val="00A07D64"/>
    <w:rsid w:val="00A61CA9"/>
    <w:rsid w:val="00B50D4C"/>
    <w:rsid w:val="00C86CEB"/>
    <w:rsid w:val="00D003EA"/>
    <w:rsid w:val="00DA117D"/>
    <w:rsid w:val="00E63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3D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3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3D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3D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3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3D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MPS130006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amministratore</cp:lastModifiedBy>
  <cp:revision>11</cp:revision>
  <dcterms:created xsi:type="dcterms:W3CDTF">2019-03-04T19:57:00Z</dcterms:created>
  <dcterms:modified xsi:type="dcterms:W3CDTF">2019-03-08T09:50:00Z</dcterms:modified>
</cp:coreProperties>
</file>