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Default="00B567ED" w:rsidP="00B567ED">
      <w:pPr>
        <w:pStyle w:val="normal"/>
        <w:ind w:right="427"/>
      </w:pPr>
      <w:r>
        <w:rPr>
          <w:noProof/>
        </w:rPr>
        <w:drawing>
          <wp:inline distT="0" distB="0" distL="0" distR="0">
            <wp:extent cx="6219825" cy="1057275"/>
            <wp:effectExtent l="19050" t="0" r="9525" b="0"/>
            <wp:docPr id="1" name="image01.jpg" descr="http://lnx.liceojacopone.it/liceojt/images/Pon_2014-2020/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://lnx.liceojacopone.it/liceojt/images/Pon_2014-2020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ED" w:rsidRDefault="00B567ED" w:rsidP="00B567ED">
      <w:pPr>
        <w:pStyle w:val="normal"/>
        <w:ind w:right="2"/>
      </w:pPr>
    </w:p>
    <w:p w:rsidR="00B567ED" w:rsidRDefault="00B567ED" w:rsidP="00B567ED">
      <w:pPr>
        <w:pStyle w:val="normal"/>
        <w:tabs>
          <w:tab w:val="left" w:pos="5954"/>
        </w:tabs>
        <w:ind w:right="2"/>
        <w:jc w:val="center"/>
        <w:rPr>
          <w:sz w:val="16"/>
          <w:szCs w:val="16"/>
        </w:rPr>
      </w:pPr>
    </w:p>
    <w:p w:rsidR="00B567ED" w:rsidRDefault="00B567ED" w:rsidP="00B567ED">
      <w:pPr>
        <w:pStyle w:val="Intestazione"/>
        <w:jc w:val="center"/>
        <w:rPr>
          <w:b/>
          <w:sz w:val="16"/>
          <w:szCs w:val="16"/>
        </w:rPr>
      </w:pPr>
      <w:r w:rsidRPr="004B29E6">
        <w:rPr>
          <w:rFonts w:eastAsia="Times New Roman" w:hAnsi="Times New Roman" w:cs="Times New Roman"/>
          <w:sz w:val="16"/>
          <w:szCs w:val="16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8" o:title=""/>
          </v:shape>
          <o:OLEObject Type="Embed" ProgID="PBrush" ShapeID="_x0000_i1025" DrawAspect="Content" ObjectID="_1552720573" r:id="rId9"/>
        </w:object>
      </w:r>
    </w:p>
    <w:p w:rsidR="00B567ED" w:rsidRDefault="00B567ED" w:rsidP="00B567ED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dell’Istruzione, dell’Università e della Ricerca</w:t>
      </w:r>
    </w:p>
    <w:p w:rsidR="00B567ED" w:rsidRDefault="00B567ED" w:rsidP="00B567ED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B567ED" w:rsidRDefault="00B567ED" w:rsidP="00B567ED">
      <w:pPr>
        <w:pStyle w:val="Intestazione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LICEO SCIENTIFICO E LINGUISTICO STATALE </w:t>
      </w:r>
      <w:r>
        <w:rPr>
          <w:rFonts w:hint="eastAsia"/>
          <w:b/>
          <w:sz w:val="16"/>
          <w:szCs w:val="16"/>
        </w:rPr>
        <w:t>“</w:t>
      </w:r>
      <w:r>
        <w:rPr>
          <w:b/>
          <w:sz w:val="16"/>
          <w:szCs w:val="16"/>
        </w:rPr>
        <w:t>G A L I L E O  G A L I L E I</w:t>
      </w:r>
      <w:r>
        <w:rPr>
          <w:rFonts w:hint="eastAsia"/>
          <w:b/>
          <w:sz w:val="16"/>
          <w:szCs w:val="16"/>
        </w:rPr>
        <w:t>”</w:t>
      </w:r>
    </w:p>
    <w:p w:rsidR="00B567ED" w:rsidRDefault="00B567ED" w:rsidP="00B567ED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00053 CIVITAVECCHIA - Via dell</w:t>
      </w:r>
      <w:r>
        <w:rPr>
          <w:rFonts w:hint="eastAsia"/>
          <w:sz w:val="16"/>
          <w:szCs w:val="16"/>
        </w:rPr>
        <w:t>’</w:t>
      </w:r>
      <w:r>
        <w:rPr>
          <w:sz w:val="16"/>
          <w:szCs w:val="16"/>
        </w:rPr>
        <w:t xml:space="preserve">Immacolata n. 4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Tel 06121124345 -  Fax (0766)  29277</w:t>
      </w:r>
    </w:p>
    <w:p w:rsidR="00B567ED" w:rsidRDefault="00B567ED" w:rsidP="00B567ED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00058 SANTA MARINELLA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Via Galileo Galilei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(0766) 511156</w:t>
      </w:r>
    </w:p>
    <w:p w:rsidR="00B567ED" w:rsidRDefault="00B567ED" w:rsidP="00B567E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10" w:history="1">
        <w:r>
          <w:rPr>
            <w:rStyle w:val="Collegamentoipertestuale"/>
            <w:rFonts w:eastAsiaTheme="majorEastAsia"/>
            <w:sz w:val="16"/>
            <w:szCs w:val="16"/>
          </w:rPr>
          <w:t>RMPS130006@istruzione.it</w:t>
        </w:r>
      </w:hyperlink>
      <w:r>
        <w:rPr>
          <w:sz w:val="16"/>
          <w:szCs w:val="16"/>
        </w:rPr>
        <w:t xml:space="preserve">;  </w:t>
      </w:r>
      <w:hyperlink r:id="rId11" w:history="1">
        <w:r>
          <w:rPr>
            <w:rStyle w:val="Collegamentoipertestuale"/>
            <w:rFonts w:eastAsiaTheme="majorEastAsia"/>
            <w:sz w:val="16"/>
            <w:szCs w:val="16"/>
          </w:rPr>
          <w:t>RMPS130006@pec.istruzione.it</w:t>
        </w:r>
      </w:hyperlink>
      <w:r>
        <w:rPr>
          <w:sz w:val="16"/>
          <w:szCs w:val="16"/>
        </w:rPr>
        <w:t xml:space="preserve">  </w:t>
      </w:r>
    </w:p>
    <w:p w:rsidR="00B567ED" w:rsidRDefault="00B567ED" w:rsidP="00B567ED">
      <w:pPr>
        <w:jc w:val="center"/>
        <w:rPr>
          <w:sz w:val="16"/>
          <w:szCs w:val="16"/>
        </w:rPr>
      </w:pPr>
      <w:r>
        <w:rPr>
          <w:sz w:val="16"/>
          <w:szCs w:val="16"/>
        </w:rPr>
        <w:t>Distretto Scolastico N. 29</w:t>
      </w:r>
    </w:p>
    <w:p w:rsidR="00B567ED" w:rsidRDefault="00B567ED" w:rsidP="00B567ED">
      <w:pPr>
        <w:pStyle w:val="Style1"/>
        <w:widowControl/>
        <w:ind w:left="227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Prot. </w:t>
      </w:r>
      <w:r w:rsidR="006C621E">
        <w:rPr>
          <w:rStyle w:val="FontStyle11"/>
          <w:sz w:val="24"/>
          <w:szCs w:val="24"/>
        </w:rPr>
        <w:t>1292/IV1.1.</w:t>
      </w:r>
      <w:r w:rsidR="006C6681">
        <w:rPr>
          <w:rStyle w:val="FontStyle11"/>
          <w:sz w:val="24"/>
          <w:szCs w:val="24"/>
        </w:rPr>
        <w:t xml:space="preserve"> ALL.1</w:t>
      </w:r>
    </w:p>
    <w:p w:rsidR="00B567ED" w:rsidRDefault="00B567ED" w:rsidP="00B567ED">
      <w:pPr>
        <w:pStyle w:val="Style1"/>
        <w:widowControl/>
        <w:ind w:left="2270"/>
        <w:jc w:val="both"/>
        <w:rPr>
          <w:rStyle w:val="FontStyle11"/>
          <w:sz w:val="24"/>
          <w:szCs w:val="24"/>
        </w:rPr>
      </w:pPr>
    </w:p>
    <w:p w:rsidR="00B567ED" w:rsidRDefault="00B567ED" w:rsidP="00B567ED"/>
    <w:p w:rsidR="00B567ED" w:rsidRDefault="006C621E" w:rsidP="006C621E">
      <w:pPr>
        <w:spacing w:before="10" w:line="280" w:lineRule="exac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Dirigente Scolastico</w:t>
      </w:r>
    </w:p>
    <w:p w:rsidR="006C621E" w:rsidRPr="00AC1B26" w:rsidRDefault="006C621E" w:rsidP="006C621E">
      <w:pPr>
        <w:spacing w:before="10" w:line="280" w:lineRule="exac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 Liceo scientifico e linguistico “Galileo Galilei” di Civitavecchia</w:t>
      </w:r>
    </w:p>
    <w:p w:rsidR="00B567ED" w:rsidRPr="006C621E" w:rsidRDefault="006C621E" w:rsidP="006C621E">
      <w:pPr>
        <w:spacing w:before="11"/>
        <w:ind w:left="118"/>
        <w:jc w:val="right"/>
        <w:rPr>
          <w:rFonts w:asciiTheme="minorHAnsi" w:eastAsia="Calibri" w:hAnsiTheme="minorHAnsi" w:cstheme="minorHAnsi"/>
          <w:b/>
        </w:rPr>
      </w:pPr>
      <w:r w:rsidRPr="006C621E">
        <w:rPr>
          <w:rFonts w:asciiTheme="minorHAnsi" w:eastAsia="Calibri" w:hAnsiTheme="minorHAnsi" w:cstheme="minorHAnsi"/>
          <w:b/>
        </w:rPr>
        <w:t>Via dell’Immacolata, 4</w:t>
      </w:r>
    </w:p>
    <w:p w:rsidR="006C621E" w:rsidRPr="006C621E" w:rsidRDefault="006C621E" w:rsidP="006C621E">
      <w:pPr>
        <w:spacing w:before="11"/>
        <w:ind w:left="118"/>
        <w:jc w:val="right"/>
        <w:rPr>
          <w:rFonts w:asciiTheme="minorHAnsi" w:eastAsia="Calibri" w:hAnsiTheme="minorHAnsi" w:cstheme="minorHAnsi"/>
          <w:b/>
        </w:rPr>
      </w:pPr>
      <w:r w:rsidRPr="006C621E">
        <w:rPr>
          <w:rFonts w:asciiTheme="minorHAnsi" w:eastAsia="Calibri" w:hAnsiTheme="minorHAnsi" w:cstheme="minorHAnsi"/>
          <w:b/>
        </w:rPr>
        <w:t>00053 Civitavecchia (RM)</w:t>
      </w:r>
    </w:p>
    <w:p w:rsidR="006C621E" w:rsidRDefault="006C621E" w:rsidP="006C621E">
      <w:pPr>
        <w:spacing w:before="11"/>
        <w:ind w:left="118"/>
        <w:rPr>
          <w:rFonts w:asciiTheme="minorHAnsi" w:eastAsia="Calibri" w:hAnsiTheme="minorHAnsi" w:cstheme="minorHAnsi"/>
        </w:rPr>
      </w:pPr>
    </w:p>
    <w:p w:rsidR="006C621E" w:rsidRDefault="006C621E" w:rsidP="006C621E">
      <w:pPr>
        <w:spacing w:before="11"/>
        <w:ind w:left="118"/>
        <w:rPr>
          <w:rFonts w:asciiTheme="minorHAnsi" w:eastAsia="Calibri" w:hAnsiTheme="minorHAnsi" w:cstheme="minorHAnsi"/>
        </w:rPr>
      </w:pPr>
    </w:p>
    <w:p w:rsidR="006C621E" w:rsidRPr="006C621E" w:rsidRDefault="006C621E" w:rsidP="006C621E">
      <w:pPr>
        <w:spacing w:before="11"/>
        <w:ind w:left="118"/>
        <w:rPr>
          <w:rFonts w:asciiTheme="minorHAnsi" w:eastAsia="Calibri" w:hAnsiTheme="minorHAnsi" w:cstheme="minorHAnsi"/>
        </w:rPr>
      </w:pPr>
      <w:r w:rsidRPr="006C621E">
        <w:rPr>
          <w:rFonts w:asciiTheme="minorHAnsi" w:eastAsia="Calibri" w:hAnsiTheme="minorHAnsi" w:cstheme="minorHAnsi"/>
        </w:rPr>
        <w:t>IL/LA sottoscritto/a</w:t>
      </w:r>
      <w:r>
        <w:rPr>
          <w:rFonts w:asciiTheme="minorHAnsi" w:eastAsia="Calibri" w:hAnsiTheme="minorHAnsi" w:cstheme="minorHAnsi"/>
        </w:rPr>
        <w:t>………………………………………………………………………</w:t>
      </w:r>
    </w:p>
    <w:p w:rsidR="006C621E" w:rsidRDefault="006C621E" w:rsidP="006C621E">
      <w:pPr>
        <w:spacing w:before="11"/>
        <w:ind w:left="118"/>
        <w:jc w:val="center"/>
        <w:rPr>
          <w:rFonts w:asciiTheme="minorHAnsi" w:eastAsia="Calibri" w:hAnsiTheme="minorHAnsi" w:cstheme="minorHAnsi"/>
        </w:rPr>
      </w:pPr>
    </w:p>
    <w:p w:rsidR="006C621E" w:rsidRDefault="006C621E" w:rsidP="006C621E">
      <w:pPr>
        <w:spacing w:before="11"/>
        <w:ind w:left="118"/>
        <w:jc w:val="center"/>
        <w:rPr>
          <w:rFonts w:asciiTheme="minorHAnsi" w:eastAsia="Calibri" w:hAnsiTheme="minorHAnsi" w:cstheme="minorHAnsi"/>
        </w:rPr>
      </w:pPr>
    </w:p>
    <w:p w:rsidR="006C621E" w:rsidRPr="006C621E" w:rsidRDefault="006C621E" w:rsidP="006C621E">
      <w:pPr>
        <w:spacing w:before="11"/>
        <w:ind w:left="118"/>
        <w:jc w:val="center"/>
        <w:rPr>
          <w:rFonts w:asciiTheme="minorHAnsi" w:eastAsia="Calibri" w:hAnsiTheme="minorHAnsi" w:cstheme="minorHAnsi"/>
        </w:rPr>
      </w:pPr>
      <w:r w:rsidRPr="006C621E">
        <w:rPr>
          <w:rFonts w:asciiTheme="minorHAnsi" w:eastAsia="Calibri" w:hAnsiTheme="minorHAnsi" w:cstheme="minorHAnsi"/>
        </w:rPr>
        <w:t>PRESENTA</w:t>
      </w:r>
    </w:p>
    <w:p w:rsidR="00B567ED" w:rsidRPr="00AC1B26" w:rsidRDefault="00B567ED" w:rsidP="006C621E">
      <w:pPr>
        <w:spacing w:before="9" w:line="140" w:lineRule="exact"/>
        <w:jc w:val="right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spacing w:line="200" w:lineRule="exact"/>
        <w:rPr>
          <w:rFonts w:asciiTheme="minorHAnsi" w:hAnsiTheme="minorHAnsi" w:cstheme="minorHAnsi"/>
        </w:rPr>
      </w:pPr>
    </w:p>
    <w:p w:rsidR="00B567ED" w:rsidRPr="006C621E" w:rsidRDefault="006C621E" w:rsidP="006C621E">
      <w:pPr>
        <w:pStyle w:val="Style8"/>
        <w:widowControl/>
        <w:spacing w:before="58"/>
        <w:ind w:right="5"/>
        <w:rPr>
          <w:rStyle w:val="FontStyle14"/>
          <w:sz w:val="24"/>
          <w:szCs w:val="24"/>
        </w:rPr>
      </w:pPr>
      <w:r w:rsidRPr="006C621E">
        <w:rPr>
          <w:rStyle w:val="FontStyle14"/>
          <w:sz w:val="24"/>
          <w:szCs w:val="24"/>
        </w:rPr>
        <w:t>Valendosi delle disposizioni di cui all’art.46 del DPR 28/12/2000 n. 445 , consapevole delle sanzioni stabilite per le false attestazioni e mendaci dichiarazioni, previste dal codice penale  e</w:t>
      </w:r>
      <w:r>
        <w:rPr>
          <w:rStyle w:val="FontStyle14"/>
          <w:sz w:val="24"/>
          <w:szCs w:val="24"/>
        </w:rPr>
        <w:t xml:space="preserve"> </w:t>
      </w:r>
      <w:r w:rsidRPr="006C621E">
        <w:rPr>
          <w:rStyle w:val="FontStyle14"/>
          <w:sz w:val="24"/>
          <w:szCs w:val="24"/>
        </w:rPr>
        <w:t>dalle leggi speciali in materia, DICHIARA sotto la propria person</w:t>
      </w:r>
      <w:r>
        <w:rPr>
          <w:rStyle w:val="FontStyle14"/>
          <w:sz w:val="24"/>
          <w:szCs w:val="24"/>
        </w:rPr>
        <w:t>a</w:t>
      </w:r>
      <w:r w:rsidRPr="006C621E">
        <w:rPr>
          <w:rStyle w:val="FontStyle14"/>
          <w:sz w:val="24"/>
          <w:szCs w:val="24"/>
        </w:rPr>
        <w:t>le responsabilità:</w:t>
      </w:r>
    </w:p>
    <w:p w:rsidR="006C621E" w:rsidRPr="006C621E" w:rsidRDefault="006C621E" w:rsidP="006C621E">
      <w:pPr>
        <w:pStyle w:val="Style8"/>
        <w:widowControl/>
        <w:spacing w:before="58"/>
        <w:ind w:right="5"/>
        <w:jc w:val="center"/>
        <w:rPr>
          <w:rStyle w:val="FontStyle14"/>
          <w:sz w:val="24"/>
          <w:szCs w:val="24"/>
        </w:rPr>
      </w:pPr>
      <w:r w:rsidRPr="006C621E">
        <w:rPr>
          <w:rStyle w:val="FontStyle14"/>
          <w:sz w:val="24"/>
          <w:szCs w:val="24"/>
        </w:rPr>
        <w:t>DICHIARA</w:t>
      </w:r>
    </w:p>
    <w:p w:rsidR="006C621E" w:rsidRPr="006C621E" w:rsidRDefault="006C621E" w:rsidP="006C621E">
      <w:pPr>
        <w:pStyle w:val="Style8"/>
        <w:widowControl/>
        <w:spacing w:before="58"/>
        <w:ind w:right="5"/>
        <w:rPr>
          <w:rStyle w:val="FontStyle14"/>
          <w:sz w:val="24"/>
          <w:szCs w:val="24"/>
        </w:rPr>
      </w:pPr>
      <w:r w:rsidRPr="006C621E">
        <w:rPr>
          <w:rStyle w:val="FontStyle14"/>
          <w:sz w:val="24"/>
          <w:szCs w:val="24"/>
        </w:rPr>
        <w:t xml:space="preserve">Di concorrere per il seguente </w:t>
      </w:r>
      <w:r>
        <w:rPr>
          <w:rStyle w:val="FontStyle14"/>
          <w:sz w:val="24"/>
          <w:szCs w:val="24"/>
        </w:rPr>
        <w:t>i</w:t>
      </w:r>
      <w:r w:rsidRPr="006C621E">
        <w:rPr>
          <w:rStyle w:val="FontStyle14"/>
          <w:sz w:val="24"/>
          <w:szCs w:val="24"/>
        </w:rPr>
        <w:t>ncarico:</w:t>
      </w:r>
    </w:p>
    <w:p w:rsidR="006C621E" w:rsidRPr="006C621E" w:rsidRDefault="006C621E" w:rsidP="006C621E">
      <w:pPr>
        <w:pStyle w:val="Style8"/>
        <w:widowControl/>
        <w:spacing w:before="58"/>
        <w:ind w:right="5"/>
        <w:rPr>
          <w:rStyle w:val="FontStyle14"/>
          <w:sz w:val="24"/>
          <w:szCs w:val="24"/>
        </w:rPr>
      </w:pPr>
      <w:r w:rsidRPr="006C621E">
        <w:rPr>
          <w:rStyle w:val="FontStyle14"/>
          <w:sz w:val="24"/>
          <w:szCs w:val="24"/>
        </w:rPr>
        <w:t>REFERENTE per la VALUTAZIONE del Progetto.</w:t>
      </w:r>
    </w:p>
    <w:p w:rsidR="006C621E" w:rsidRPr="006C621E" w:rsidRDefault="006C621E" w:rsidP="006C621E">
      <w:pPr>
        <w:pStyle w:val="Style8"/>
        <w:widowControl/>
        <w:spacing w:before="58"/>
        <w:ind w:right="5"/>
        <w:rPr>
          <w:rStyle w:val="FontStyle14"/>
          <w:sz w:val="24"/>
          <w:szCs w:val="24"/>
        </w:rPr>
      </w:pPr>
      <w:r w:rsidRPr="006C621E">
        <w:rPr>
          <w:rStyle w:val="FontStyle14"/>
          <w:sz w:val="24"/>
          <w:szCs w:val="24"/>
        </w:rPr>
        <w:t xml:space="preserve">A tal fine riporta nella apposita tabella i titoli e servizi dichiarati </w:t>
      </w: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0B3695" w:rsidRDefault="000B3695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0B3695" w:rsidRDefault="000B3695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0B3695" w:rsidRDefault="000B3695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0B3695" w:rsidRDefault="000B3695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0B3695" w:rsidRDefault="000B3695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60"/>
        <w:gridCol w:w="3260"/>
      </w:tblGrid>
      <w:tr w:rsidR="008228BE" w:rsidTr="008228BE">
        <w:tc>
          <w:tcPr>
            <w:tcW w:w="3259" w:type="dxa"/>
          </w:tcPr>
          <w:p w:rsidR="008228BE" w:rsidRDefault="008228BE" w:rsidP="00B567ED">
            <w:pPr>
              <w:pStyle w:val="Style8"/>
              <w:widowControl/>
              <w:spacing w:before="58"/>
              <w:ind w:right="5"/>
              <w:jc w:val="center"/>
              <w:rPr>
                <w:rStyle w:val="FontStyle14"/>
              </w:rPr>
            </w:pPr>
          </w:p>
        </w:tc>
        <w:tc>
          <w:tcPr>
            <w:tcW w:w="3260" w:type="dxa"/>
          </w:tcPr>
          <w:p w:rsidR="008228BE" w:rsidRDefault="008228BE" w:rsidP="00B567ED">
            <w:pPr>
              <w:pStyle w:val="Style8"/>
              <w:widowControl/>
              <w:spacing w:before="58"/>
              <w:ind w:right="5"/>
              <w:jc w:val="center"/>
              <w:rPr>
                <w:rStyle w:val="FontStyle14"/>
              </w:rPr>
            </w:pPr>
            <w:r>
              <w:rPr>
                <w:rStyle w:val="FontStyle12"/>
                <w:rFonts w:eastAsiaTheme="minorEastAsia"/>
              </w:rPr>
              <w:t>Tabella di Valutazione</w:t>
            </w:r>
          </w:p>
        </w:tc>
        <w:tc>
          <w:tcPr>
            <w:tcW w:w="3260" w:type="dxa"/>
          </w:tcPr>
          <w:p w:rsidR="008228BE" w:rsidRDefault="008228BE" w:rsidP="00B567ED">
            <w:pPr>
              <w:pStyle w:val="Style8"/>
              <w:widowControl/>
              <w:spacing w:before="58"/>
              <w:ind w:right="5"/>
              <w:jc w:val="center"/>
              <w:rPr>
                <w:rStyle w:val="FontStyle14"/>
              </w:rPr>
            </w:pP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lastRenderedPageBreak/>
              <w:t>Tipologia</w:t>
            </w: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Titoli ed esperienze dichiarati</w:t>
            </w: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Punteggio totale a cura della commisisone</w:t>
            </w: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Laurea</w:t>
            </w: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Collaborazione col DS</w:t>
            </w: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Incarico di F.S.</w:t>
            </w: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Partecipazioni a progettazione PNSD</w:t>
            </w: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</w:tr>
      <w:tr w:rsidR="008228BE" w:rsidTr="008228BE">
        <w:tc>
          <w:tcPr>
            <w:tcW w:w="3259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  <w:r>
              <w:rPr>
                <w:rStyle w:val="FontStyle12"/>
                <w:rFonts w:eastAsiaTheme="minorEastAsia"/>
              </w:rPr>
              <w:t>specifiche esperienze e competenze in relazione alla valutazione di attività formative</w:t>
            </w:r>
          </w:p>
          <w:p w:rsidR="007D372C" w:rsidRDefault="007D372C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  <w:tc>
          <w:tcPr>
            <w:tcW w:w="3260" w:type="dxa"/>
          </w:tcPr>
          <w:p w:rsidR="008228BE" w:rsidRDefault="008228BE" w:rsidP="008228BE">
            <w:pPr>
              <w:pStyle w:val="Style4"/>
              <w:widowControl/>
              <w:rPr>
                <w:rStyle w:val="FontStyle12"/>
                <w:rFonts w:eastAsiaTheme="minorEastAsia"/>
              </w:rPr>
            </w:pPr>
          </w:p>
        </w:tc>
      </w:tr>
    </w:tbl>
    <w:p w:rsidR="00B567ED" w:rsidRDefault="007D372C" w:rsidP="007D372C">
      <w:pPr>
        <w:pStyle w:val="Style8"/>
        <w:widowControl/>
        <w:spacing w:before="58"/>
        <w:ind w:right="5"/>
        <w:rPr>
          <w:rStyle w:val="FontStyle14"/>
        </w:rPr>
      </w:pPr>
      <w:r>
        <w:rPr>
          <w:rStyle w:val="FontStyle14"/>
        </w:rPr>
        <w:t xml:space="preserve">Civitavecchia, </w:t>
      </w:r>
    </w:p>
    <w:sectPr w:rsidR="00B567ED" w:rsidSect="00100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F6" w:rsidRDefault="008527F6" w:rsidP="008228BE">
      <w:r>
        <w:separator/>
      </w:r>
    </w:p>
  </w:endnote>
  <w:endnote w:type="continuationSeparator" w:id="1">
    <w:p w:rsidR="008527F6" w:rsidRDefault="008527F6" w:rsidP="0082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F6" w:rsidRDefault="008527F6" w:rsidP="008228BE">
      <w:r>
        <w:separator/>
      </w:r>
    </w:p>
  </w:footnote>
  <w:footnote w:type="continuationSeparator" w:id="1">
    <w:p w:rsidR="008527F6" w:rsidRDefault="008527F6" w:rsidP="00822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6C69"/>
    <w:multiLevelType w:val="hybridMultilevel"/>
    <w:tmpl w:val="98300F26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>
    <w:nsid w:val="080C69FE"/>
    <w:multiLevelType w:val="hybridMultilevel"/>
    <w:tmpl w:val="21C839F0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191620F7"/>
    <w:multiLevelType w:val="hybridMultilevel"/>
    <w:tmpl w:val="13D6487A"/>
    <w:lvl w:ilvl="0" w:tplc="FB208118">
      <w:start w:val="1"/>
      <w:numFmt w:val="lowerLetter"/>
      <w:lvlText w:val="%1."/>
      <w:lvlJc w:val="left"/>
      <w:pPr>
        <w:ind w:left="6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>
    <w:nsid w:val="1AEE4C6B"/>
    <w:multiLevelType w:val="hybridMultilevel"/>
    <w:tmpl w:val="DD9C304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CFD5C91"/>
    <w:multiLevelType w:val="hybridMultilevel"/>
    <w:tmpl w:val="25325FA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5">
    <w:nsid w:val="283C2F1A"/>
    <w:multiLevelType w:val="hybridMultilevel"/>
    <w:tmpl w:val="3B3E0B4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>
    <w:nsid w:val="28D4192C"/>
    <w:multiLevelType w:val="hybridMultilevel"/>
    <w:tmpl w:val="E564BFF8"/>
    <w:lvl w:ilvl="0" w:tplc="0410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2ABB729E"/>
    <w:multiLevelType w:val="hybridMultilevel"/>
    <w:tmpl w:val="BC3A86C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>
    <w:nsid w:val="2E5E0182"/>
    <w:multiLevelType w:val="hybridMultilevel"/>
    <w:tmpl w:val="E778A77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31BA6BD9"/>
    <w:multiLevelType w:val="multilevel"/>
    <w:tmpl w:val="72EA18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B375A96"/>
    <w:multiLevelType w:val="hybridMultilevel"/>
    <w:tmpl w:val="F1D8713C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43B9493D"/>
    <w:multiLevelType w:val="hybridMultilevel"/>
    <w:tmpl w:val="F7A4EBFE"/>
    <w:lvl w:ilvl="0" w:tplc="04100019">
      <w:start w:val="1"/>
      <w:numFmt w:val="lowerLetter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>
    <w:nsid w:val="4ED75535"/>
    <w:multiLevelType w:val="hybridMultilevel"/>
    <w:tmpl w:val="F7E01324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3">
    <w:nsid w:val="50714441"/>
    <w:multiLevelType w:val="hybridMultilevel"/>
    <w:tmpl w:val="88F0EC7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4">
    <w:nsid w:val="557E002F"/>
    <w:multiLevelType w:val="hybridMultilevel"/>
    <w:tmpl w:val="6554C818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>
    <w:nsid w:val="5808030A"/>
    <w:multiLevelType w:val="hybridMultilevel"/>
    <w:tmpl w:val="45A4204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>
    <w:nsid w:val="5FAC0B25"/>
    <w:multiLevelType w:val="hybridMultilevel"/>
    <w:tmpl w:val="8728979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5FEB79C6"/>
    <w:multiLevelType w:val="hybridMultilevel"/>
    <w:tmpl w:val="0D62BC8C"/>
    <w:lvl w:ilvl="0" w:tplc="0410000F">
      <w:start w:val="1"/>
      <w:numFmt w:val="decimal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>
    <w:nsid w:val="65A77865"/>
    <w:multiLevelType w:val="hybridMultilevel"/>
    <w:tmpl w:val="35B0FF9E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>
    <w:nsid w:val="684A252C"/>
    <w:multiLevelType w:val="hybridMultilevel"/>
    <w:tmpl w:val="A972FB34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728B06DB"/>
    <w:multiLevelType w:val="hybridMultilevel"/>
    <w:tmpl w:val="28A45FBC"/>
    <w:lvl w:ilvl="0" w:tplc="32009B4C">
      <w:start w:val="3"/>
      <w:numFmt w:val="bullet"/>
      <w:lvlText w:val="-"/>
      <w:lvlJc w:val="left"/>
      <w:pPr>
        <w:ind w:left="407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1">
    <w:nsid w:val="75547942"/>
    <w:multiLevelType w:val="hybridMultilevel"/>
    <w:tmpl w:val="7BEA24BC"/>
    <w:lvl w:ilvl="0" w:tplc="916C8242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2">
    <w:nsid w:val="79CB230F"/>
    <w:multiLevelType w:val="hybridMultilevel"/>
    <w:tmpl w:val="E13E8890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17"/>
  </w:num>
  <w:num w:numId="8">
    <w:abstractNumId w:val="21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8"/>
  </w:num>
  <w:num w:numId="18">
    <w:abstractNumId w:val="7"/>
  </w:num>
  <w:num w:numId="19">
    <w:abstractNumId w:val="13"/>
  </w:num>
  <w:num w:numId="20">
    <w:abstractNumId w:val="19"/>
  </w:num>
  <w:num w:numId="21">
    <w:abstractNumId w:val="15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7ED"/>
    <w:rsid w:val="000B3695"/>
    <w:rsid w:val="00100AD5"/>
    <w:rsid w:val="00184B77"/>
    <w:rsid w:val="001A201D"/>
    <w:rsid w:val="00340724"/>
    <w:rsid w:val="004B29E6"/>
    <w:rsid w:val="006C621E"/>
    <w:rsid w:val="006C6681"/>
    <w:rsid w:val="00702917"/>
    <w:rsid w:val="007D372C"/>
    <w:rsid w:val="008228BE"/>
    <w:rsid w:val="008527F6"/>
    <w:rsid w:val="00B278E7"/>
    <w:rsid w:val="00B567ED"/>
    <w:rsid w:val="00D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67ED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7ED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7ED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7ED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7ED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B567ED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7ED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7ED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7ED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4">
    <w:name w:val="Style4"/>
    <w:basedOn w:val="Normale"/>
    <w:uiPriority w:val="99"/>
    <w:rsid w:val="00B567ED"/>
  </w:style>
  <w:style w:type="paragraph" w:customStyle="1" w:styleId="Style5">
    <w:name w:val="Style5"/>
    <w:basedOn w:val="Normale"/>
    <w:uiPriority w:val="99"/>
    <w:rsid w:val="00B567ED"/>
    <w:pPr>
      <w:spacing w:line="259" w:lineRule="exact"/>
      <w:ind w:firstLine="1358"/>
    </w:pPr>
  </w:style>
  <w:style w:type="paragraph" w:customStyle="1" w:styleId="Style6">
    <w:name w:val="Style6"/>
    <w:basedOn w:val="Normale"/>
    <w:uiPriority w:val="99"/>
    <w:rsid w:val="00B567ED"/>
    <w:pPr>
      <w:spacing w:line="258" w:lineRule="exact"/>
      <w:jc w:val="both"/>
    </w:pPr>
  </w:style>
  <w:style w:type="paragraph" w:customStyle="1" w:styleId="Style8">
    <w:name w:val="Style8"/>
    <w:basedOn w:val="Normale"/>
    <w:uiPriority w:val="99"/>
    <w:rsid w:val="00B567ED"/>
  </w:style>
  <w:style w:type="character" w:customStyle="1" w:styleId="FontStyle11">
    <w:name w:val="Font Style11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67E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7E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7E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7E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7E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567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7E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7E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7ED"/>
    <w:rPr>
      <w:rFonts w:asciiTheme="majorHAnsi" w:eastAsiaTheme="majorEastAsia" w:hAnsiTheme="majorHAnsi" w:cstheme="majorBidi"/>
      <w:lang w:val="en-US"/>
    </w:rPr>
  </w:style>
  <w:style w:type="paragraph" w:styleId="Paragrafoelenco">
    <w:name w:val="List Paragraph"/>
    <w:basedOn w:val="Normale"/>
    <w:uiPriority w:val="34"/>
    <w:qFormat/>
    <w:rsid w:val="00B567ED"/>
    <w:pPr>
      <w:widowControl/>
      <w:autoSpaceDE/>
      <w:autoSpaceDN/>
      <w:adjustRightInd/>
      <w:ind w:left="720"/>
      <w:contextualSpacing/>
    </w:pPr>
    <w:rPr>
      <w:sz w:val="20"/>
      <w:szCs w:val="20"/>
      <w:lang w:val="en-US" w:eastAsia="en-US"/>
    </w:rPr>
  </w:style>
  <w:style w:type="paragraph" w:customStyle="1" w:styleId="Style1">
    <w:name w:val="Style1"/>
    <w:basedOn w:val="Normale"/>
    <w:uiPriority w:val="99"/>
    <w:rsid w:val="00B567ED"/>
  </w:style>
  <w:style w:type="paragraph" w:customStyle="1" w:styleId="Style2">
    <w:name w:val="Style2"/>
    <w:basedOn w:val="Normale"/>
    <w:uiPriority w:val="99"/>
    <w:rsid w:val="00B567ED"/>
    <w:pPr>
      <w:spacing w:line="258" w:lineRule="exact"/>
      <w:jc w:val="both"/>
    </w:pPr>
  </w:style>
  <w:style w:type="character" w:styleId="Collegamentoipertestuale">
    <w:name w:val="Hyperlink"/>
    <w:basedOn w:val="Carpredefinitoparagrafo"/>
    <w:uiPriority w:val="99"/>
    <w:rsid w:val="00B567ED"/>
    <w:rPr>
      <w:color w:val="000080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567ED"/>
    <w:pPr>
      <w:widowControl/>
      <w:tabs>
        <w:tab w:val="center" w:pos="4819"/>
        <w:tab w:val="right" w:pos="9638"/>
      </w:tabs>
      <w:autoSpaceDE/>
      <w:autoSpaceDN/>
      <w:adjustRightInd/>
    </w:pPr>
    <w:rPr>
      <w:rFonts w:eastAsia="Arial Unicode MS" w:hAnsi="Arial Unicode MS" w:cs="Arial Unicode MS"/>
      <w:color w:val="000000"/>
      <w:u w:color="00000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67ED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normal">
    <w:name w:val="normal"/>
    <w:rsid w:val="00B56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7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7ED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22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28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22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PS130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PS130006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pc3</cp:lastModifiedBy>
  <cp:revision>2</cp:revision>
  <cp:lastPrinted>2017-04-03T08:25:00Z</cp:lastPrinted>
  <dcterms:created xsi:type="dcterms:W3CDTF">2017-04-03T08:30:00Z</dcterms:created>
  <dcterms:modified xsi:type="dcterms:W3CDTF">2017-04-03T08:30:00Z</dcterms:modified>
</cp:coreProperties>
</file>